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b w:val="1"/>
          <w:bCs w:val="1"/>
          <w:rtl w:val="0"/>
        </w:rPr>
        <w:t xml:space="preserve">Subject</w:t>
      </w:r>
      <w:r w:rsidDel="00000000" w:rsidR="00000000" w:rsidRPr="00000000">
        <w:rPr>
          <w:rtl w:val="0"/>
        </w:rPr>
        <w:t xml:space="preserve">: 8th Grade Participation in High School Athletics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Dear Families,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state of </w:t>
      </w:r>
      <w:r w:rsidDel="00000000" w:rsidR="00000000" w:rsidRPr="00000000">
        <w:rPr>
          <w:rtl w:val="0"/>
        </w:rPr>
        <w:t xml:space="preserve">Iowa recently enacted House File 2591 (HF 2591), which allows eligible 8th grade students to participate in high school athletics.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We believe most 8th grade students benefit from competing with their classmates, where they can continue developing their skills, build lasting friendships, and enjoy being part of a team before transitioning to high school athletics. We also want to give students time to mature physically and emotionally before taking on the added demands of high school competition.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For that reason, 8th grade students will generally participate in middle school athletics. We also will not allow 8th graders to play high school football because of the safety concerns associated with differences in size, strength, and physical development in that sport in particular.</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We recognize that every student develops at a different pace. If you believe your child is ready for high school competition, we encourage you to initiate a conversation with the activities director or school administration. Parents know their children best, and each request will be considered individually based on student readiness, safety, team needs, and overall wellbeing. Coaches will not recruit 8th grade students to play at the high school level.</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Our goal is to make thoughtful decisions that support students' growth while providing a positive and safe experience for every student-athlete.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Thank you for your understanding. Please feel free to contact me with any questions.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Sincerely,</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Dr. Stacey Cole</w:t>
      </w:r>
    </w:p>
    <w:p w:rsidR="00000000" w:rsidDel="00000000" w:rsidP="00000000" w:rsidRDefault="00000000" w:rsidRPr="00000000" w14:paraId="00000014">
      <w:pPr>
        <w:rPr/>
      </w:pPr>
      <w:r w:rsidDel="00000000" w:rsidR="00000000" w:rsidRPr="00000000">
        <w:rPr>
          <w:rtl w:val="0"/>
        </w:rPr>
        <w:t xml:space="preserve">Superintendent</w:t>
      </w:r>
    </w:p>
    <w:p w:rsidR="00000000" w:rsidDel="00000000" w:rsidP="00000000" w:rsidRDefault="00000000" w:rsidRPr="00000000" w14:paraId="00000015">
      <w:pPr>
        <w:rPr>
          <w:b w:val="1"/>
          <w:bCs w:val="1"/>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5840" w:w="12240" w:orient="portrait"/>
      <w:pgMar w:bottom="720" w:top="1152" w:left="1296"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b w:val="1"/>
      <w:bCs w:val="1"/>
      <w:sz w:val="32"/>
      <w:szCs w:val="32"/>
    </w:rPr>
  </w:style>
  <w:style w:type="paragraph" w:styleId="Heading2">
    <w:name w:val="heading 2"/>
    <w:basedOn w:val="Normal"/>
    <w:next w:val="Normal"/>
    <w:pPr>
      <w:keepNext w:val="1"/>
      <w:keepLines w:val="1"/>
      <w:spacing w:after="120" w:lineRule="auto"/>
    </w:pPr>
    <w:rPr>
      <w:b w:val="1"/>
      <w:bCs w:val="1"/>
      <w:sz w:val="26"/>
      <w:szCs w:val="26"/>
    </w:rPr>
  </w:style>
  <w:style w:type="paragraph" w:styleId="Heading3">
    <w:name w:val="heading 3"/>
    <w:basedOn w:val="Normal"/>
    <w:next w:val="Normal"/>
    <w:pPr>
      <w:keepNext w:val="1"/>
      <w:keepLines w:val="1"/>
      <w:pageBreakBefore w:val="0"/>
    </w:pPr>
    <w:rPr>
      <w:b w:val="1"/>
      <w:bCs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